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bCs/>
          <w:color w:val="3333FF"/>
          <w:sz w:val="30"/>
          <w:szCs w:val="30"/>
        </w:rPr>
      </w:pPr>
    </w:p>
    <w:p>
      <w:pPr>
        <w:ind w:right="-153" w:rightChars="-73"/>
        <w:jc w:val="center"/>
        <w:rPr>
          <w:rFonts w:hint="eastAsia" w:ascii="宋体" w:hAnsi="宋体"/>
          <w:b/>
          <w:bCs/>
          <w:color w:val="3333FF"/>
          <w:sz w:val="36"/>
          <w:szCs w:val="36"/>
        </w:rPr>
      </w:pPr>
      <w:r>
        <w:rPr>
          <w:rFonts w:hint="eastAsia" w:ascii="宋体" w:hAnsi="宋体"/>
          <w:b/>
          <w:bCs/>
          <w:color w:val="3333FF"/>
          <w:sz w:val="36"/>
          <w:szCs w:val="36"/>
        </w:rPr>
        <w:t>授 权 委 托 书</w:t>
      </w:r>
      <w:r>
        <w:rPr>
          <w:rFonts w:hint="eastAsia" w:ascii="宋体" w:hAnsi="宋体"/>
          <w:bCs/>
          <w:color w:val="3333FF"/>
          <w:sz w:val="24"/>
          <w:szCs w:val="24"/>
        </w:rPr>
        <w:t>（单位）</w:t>
      </w:r>
    </w:p>
    <w:p>
      <w:pPr>
        <w:spacing w:line="500" w:lineRule="exact"/>
        <w:ind w:right="-153" w:rightChars="-73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委托人：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公司，</w:t>
      </w:r>
      <w:r>
        <w:rPr>
          <w:rFonts w:hint="eastAsia" w:ascii="宋体" w:hAnsi="宋体"/>
          <w:sz w:val="28"/>
          <w:szCs w:val="28"/>
          <w:lang w:eastAsia="zh-CN"/>
        </w:rPr>
        <w:t>地址：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，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主要负责人：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职务</w:t>
      </w:r>
      <w:r>
        <w:rPr>
          <w:rFonts w:hint="eastAsia" w:ascii="宋体" w:hAnsi="宋体"/>
          <w:sz w:val="28"/>
          <w:szCs w:val="28"/>
        </w:rPr>
        <w:t>：***</w:t>
      </w:r>
    </w:p>
    <w:p>
      <w:pPr>
        <w:tabs>
          <w:tab w:val="left" w:pos="5560"/>
        </w:tabs>
        <w:spacing w:line="500" w:lineRule="exact"/>
        <w:ind w:right="-153" w:rightChars="-73"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ab/>
      </w:r>
    </w:p>
    <w:p>
      <w:pPr>
        <w:spacing w:line="500" w:lineRule="exact"/>
        <w:ind w:right="-153" w:rightChars="-73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受委托人：任以顺，</w:t>
      </w:r>
      <w:r>
        <w:rPr>
          <w:rFonts w:hint="eastAsia" w:ascii="宋体" w:hAnsi="宋体"/>
          <w:sz w:val="28"/>
          <w:szCs w:val="28"/>
        </w:rPr>
        <w:t>性别：男，职务：律师，电话：13708976976，</w:t>
      </w:r>
    </w:p>
    <w:p>
      <w:pPr>
        <w:spacing w:line="500" w:lineRule="exact"/>
        <w:ind w:right="-153" w:rightChars="-73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工作单位：</w:t>
      </w:r>
      <w:r>
        <w:rPr>
          <w:rFonts w:hint="eastAsia" w:ascii="宋体" w:hAnsi="宋体"/>
          <w:spacing w:val="2"/>
          <w:kern w:val="0"/>
          <w:sz w:val="28"/>
          <w:szCs w:val="28"/>
        </w:rPr>
        <w:t>北京市</w:t>
      </w:r>
      <w:r>
        <w:rPr>
          <w:rFonts w:hint="eastAsia" w:ascii="宋体" w:hAnsi="宋体"/>
          <w:spacing w:val="2"/>
          <w:kern w:val="0"/>
          <w:sz w:val="28"/>
          <w:szCs w:val="28"/>
          <w:lang w:eastAsia="zh-CN"/>
        </w:rPr>
        <w:t>京师</w:t>
      </w:r>
      <w:r>
        <w:rPr>
          <w:rFonts w:hint="eastAsia" w:ascii="宋体" w:hAnsi="宋体"/>
          <w:spacing w:val="2"/>
          <w:kern w:val="0"/>
          <w:sz w:val="28"/>
          <w:szCs w:val="28"/>
        </w:rPr>
        <w:t>（青岛）律师事务所</w:t>
      </w:r>
      <w:r>
        <w:rPr>
          <w:rFonts w:hint="eastAsia" w:ascii="宋体" w:hAnsi="宋体"/>
          <w:spacing w:val="2"/>
          <w:kern w:val="0"/>
          <w:sz w:val="28"/>
          <w:szCs w:val="28"/>
          <w:lang w:eastAsia="zh-CN"/>
        </w:rPr>
        <w:t>。</w:t>
      </w:r>
    </w:p>
    <w:p>
      <w:pPr>
        <w:spacing w:line="500" w:lineRule="exact"/>
        <w:ind w:right="-153" w:rightChars="-73" w:firstLine="562" w:firstLineChars="200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00" w:lineRule="exact"/>
        <w:ind w:right="-153" w:rightChars="-73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受委托人：</w:t>
      </w:r>
      <w:r>
        <w:rPr>
          <w:rFonts w:hint="eastAsia" w:ascii="宋体" w:hAnsi="宋体"/>
          <w:sz w:val="28"/>
          <w:szCs w:val="28"/>
        </w:rPr>
        <w:t xml:space="preserve">       性别：    职务：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，电话：</w:t>
      </w:r>
    </w:p>
    <w:p>
      <w:pPr>
        <w:spacing w:line="500" w:lineRule="exact"/>
        <w:ind w:right="-153" w:rightChars="-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工作单位：                            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现委托</w:t>
      </w:r>
      <w:r>
        <w:rPr>
          <w:rFonts w:hint="eastAsia" w:ascii="宋体" w:hAnsi="宋体"/>
          <w:sz w:val="28"/>
          <w:szCs w:val="28"/>
          <w:u w:val="single"/>
        </w:rPr>
        <w:t xml:space="preserve"> 任以顺、        </w:t>
      </w:r>
      <w:r>
        <w:rPr>
          <w:rFonts w:hint="eastAsia" w:ascii="宋体" w:hAnsi="宋体"/>
          <w:sz w:val="28"/>
          <w:szCs w:val="28"/>
        </w:rPr>
        <w:t>为我司与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*** </w:t>
      </w:r>
      <w:r>
        <w:rPr>
          <w:rFonts w:hint="eastAsia" w:ascii="宋体" w:hAnsi="宋体"/>
          <w:sz w:val="28"/>
          <w:szCs w:val="28"/>
        </w:rPr>
        <w:t>保险案件中我方的委托代理人。委托代理权限（一审、二审两阶段）为：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1.代理出庭参加庭审活动，参与调解、和解；代理起诉、应诉、反诉、上诉；代理调查取证。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2.代为追加、放弃、变更诉讼请求。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3.代理以下事项：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（1）提起管辖异议及其上诉；  （2）申请各种鉴定；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（3）申请人民法院调取证据；  （4）申请证人出庭；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（5）申请责令原告提交书证；  （6）申请证据保全；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（7）申请人民法院通知第三人参加诉讼；</w:t>
      </w:r>
    </w:p>
    <w:p>
      <w:pPr>
        <w:spacing w:line="500" w:lineRule="exact"/>
        <w:ind w:right="-153" w:rightChars="-7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4.代收法律文书、</w:t>
      </w:r>
      <w:r>
        <w:rPr>
          <w:rFonts w:hint="eastAsia" w:ascii="宋体" w:hAnsi="宋体"/>
          <w:color w:val="0000FF"/>
          <w:sz w:val="28"/>
          <w:szCs w:val="28"/>
        </w:rPr>
        <w:t xml:space="preserve">          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00" w:lineRule="exact"/>
        <w:ind w:right="-153" w:rightChars="-73" w:firstLine="3920" w:firstLineChars="14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right="-153" w:rightChars="-73" w:firstLine="4760" w:firstLineChars="1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委托人：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</w:t>
      </w:r>
    </w:p>
    <w:p>
      <w:pPr>
        <w:spacing w:line="500" w:lineRule="exact"/>
        <w:ind w:right="-153" w:rightChars="-73" w:firstLine="4760" w:firstLineChars="17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     月     日</w:t>
      </w:r>
      <w:bookmarkStart w:id="0" w:name="_GoBack"/>
      <w:bookmarkEnd w:id="0"/>
    </w:p>
    <w:p>
      <w:pPr>
        <w:spacing w:line="500" w:lineRule="exact"/>
        <w:ind w:right="-153" w:rightChars="-73" w:firstLine="3920" w:firstLineChars="1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E3628"/>
    <w:rsid w:val="17BE3628"/>
    <w:rsid w:val="371C7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2019-06-05T13:26:00Z</dcterms:created>
  <dc:creator>缅钢刀时刻</dc:creator>
  <cp:lastModifiedBy>缅钢刀时刻</cp:lastModifiedBy>
  <dcterms:modified xsi:type="dcterms:W3CDTF">2019-06-05T13:29:46Z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